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43" w:rsidRDefault="00A85E43" w:rsidP="00A85E43">
      <w:pPr>
        <w:pStyle w:val="Tytu"/>
        <w:rPr>
          <w:sz w:val="32"/>
          <w:szCs w:val="32"/>
        </w:rPr>
      </w:pPr>
      <w:r>
        <w:rPr>
          <w:sz w:val="32"/>
          <w:szCs w:val="32"/>
        </w:rPr>
        <w:t>W y k a z</w:t>
      </w:r>
    </w:p>
    <w:p w:rsidR="00A85E43" w:rsidRDefault="00A85E43" w:rsidP="00A85E43">
      <w:pPr>
        <w:pStyle w:val="Tytu"/>
        <w:rPr>
          <w:sz w:val="24"/>
          <w:szCs w:val="24"/>
        </w:rPr>
      </w:pPr>
    </w:p>
    <w:p w:rsidR="00A85E43" w:rsidRPr="00577103" w:rsidRDefault="00A85E43" w:rsidP="00A85E43">
      <w:pPr>
        <w:pStyle w:val="Tytu"/>
        <w:rPr>
          <w:sz w:val="24"/>
          <w:szCs w:val="24"/>
        </w:rPr>
      </w:pPr>
      <w:r w:rsidRPr="00577103">
        <w:rPr>
          <w:sz w:val="24"/>
          <w:szCs w:val="24"/>
        </w:rPr>
        <w:t xml:space="preserve">Burmistrz Zbąszynka podaje do publicznej wiadomości informację </w:t>
      </w:r>
    </w:p>
    <w:p w:rsidR="00A85E43" w:rsidRPr="00577103" w:rsidRDefault="00A85E43" w:rsidP="00A85E43">
      <w:pPr>
        <w:pStyle w:val="Tytu"/>
        <w:rPr>
          <w:b/>
          <w:sz w:val="24"/>
          <w:szCs w:val="24"/>
        </w:rPr>
      </w:pPr>
      <w:r w:rsidRPr="00577103">
        <w:rPr>
          <w:sz w:val="24"/>
          <w:szCs w:val="24"/>
        </w:rPr>
        <w:t xml:space="preserve">o przeznaczeniu do </w:t>
      </w:r>
      <w:r w:rsidRPr="00577103">
        <w:rPr>
          <w:b/>
          <w:sz w:val="24"/>
          <w:szCs w:val="24"/>
        </w:rPr>
        <w:t>sprzedaży</w:t>
      </w:r>
    </w:p>
    <w:p w:rsidR="00A85E43" w:rsidRPr="00A13009" w:rsidRDefault="00A85E43" w:rsidP="00A85E43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A13009">
        <w:rPr>
          <w:rFonts w:ascii="Times New Roman" w:hAnsi="Times New Roman"/>
          <w:b/>
        </w:rPr>
        <w:t xml:space="preserve">nieruchomości zabudowanej </w:t>
      </w:r>
      <w:r w:rsidRPr="00A13009">
        <w:rPr>
          <w:rFonts w:ascii="Times New Roman" w:hAnsi="Times New Roman"/>
          <w:b/>
        </w:rPr>
        <w:t xml:space="preserve"> budynkiem byłego internatu</w:t>
      </w:r>
      <w:r w:rsidR="00826D7E" w:rsidRPr="00A13009">
        <w:rPr>
          <w:rFonts w:ascii="Times New Roman" w:hAnsi="Times New Roman"/>
          <w:b/>
        </w:rPr>
        <w:t xml:space="preserve"> </w:t>
      </w:r>
      <w:r w:rsidRPr="00A13009">
        <w:rPr>
          <w:rFonts w:ascii="Times New Roman" w:hAnsi="Times New Roman"/>
          <w:b/>
        </w:rPr>
        <w:t xml:space="preserve">w Rogozińcu </w:t>
      </w:r>
    </w:p>
    <w:p w:rsidR="00A85E43" w:rsidRPr="00577103" w:rsidRDefault="00A85E43" w:rsidP="00A85E43">
      <w:pPr>
        <w:pStyle w:val="NormalnyWeb"/>
        <w:spacing w:before="0" w:beforeAutospacing="0" w:after="0" w:afterAutospacing="0"/>
        <w:jc w:val="center"/>
        <w:rPr>
          <w:rFonts w:ascii="Times New Roman" w:hAnsi="Times New Roman"/>
        </w:rPr>
      </w:pPr>
      <w:r w:rsidRPr="00577103">
        <w:rPr>
          <w:rFonts w:ascii="Times New Roman" w:hAnsi="Times New Roman"/>
        </w:rPr>
        <w:t xml:space="preserve">na działce </w:t>
      </w:r>
      <w:r w:rsidRPr="00577103">
        <w:rPr>
          <w:rFonts w:ascii="Times New Roman" w:hAnsi="Times New Roman"/>
        </w:rPr>
        <w:t xml:space="preserve">oznaczonej geodezyjnie </w:t>
      </w:r>
      <w:r w:rsidRPr="00577103">
        <w:rPr>
          <w:rFonts w:ascii="Times New Roman" w:hAnsi="Times New Roman"/>
          <w:b/>
        </w:rPr>
        <w:t>nr</w:t>
      </w:r>
      <w:r w:rsidRPr="00577103">
        <w:rPr>
          <w:rFonts w:ascii="Times New Roman" w:hAnsi="Times New Roman"/>
          <w:b/>
        </w:rPr>
        <w:t xml:space="preserve"> </w:t>
      </w:r>
      <w:r w:rsidRPr="00577103">
        <w:rPr>
          <w:rFonts w:ascii="Times New Roman" w:hAnsi="Times New Roman"/>
          <w:b/>
        </w:rPr>
        <w:t>1</w:t>
      </w:r>
      <w:r w:rsidRPr="00577103">
        <w:rPr>
          <w:rFonts w:ascii="Times New Roman" w:hAnsi="Times New Roman"/>
          <w:b/>
        </w:rPr>
        <w:t>00/15</w:t>
      </w:r>
      <w:r w:rsidRPr="00577103">
        <w:rPr>
          <w:rFonts w:ascii="Times New Roman" w:hAnsi="Times New Roman"/>
        </w:rPr>
        <w:t xml:space="preserve"> o pow. </w:t>
      </w:r>
      <w:r w:rsidRPr="00577103">
        <w:rPr>
          <w:rFonts w:ascii="Times New Roman" w:hAnsi="Times New Roman"/>
          <w:b/>
        </w:rPr>
        <w:t>0,4400</w:t>
      </w:r>
      <w:r w:rsidRPr="00577103">
        <w:rPr>
          <w:rFonts w:ascii="Times New Roman" w:hAnsi="Times New Roman"/>
          <w:b/>
        </w:rPr>
        <w:t xml:space="preserve"> </w:t>
      </w:r>
      <w:r w:rsidRPr="00577103">
        <w:rPr>
          <w:rFonts w:ascii="Times New Roman" w:hAnsi="Times New Roman"/>
          <w:b/>
        </w:rPr>
        <w:t>ha</w:t>
      </w:r>
      <w:r w:rsidR="00A13009">
        <w:rPr>
          <w:rFonts w:ascii="Times New Roman" w:hAnsi="Times New Roman"/>
          <w:b/>
        </w:rPr>
        <w:t>.</w:t>
      </w:r>
      <w:r w:rsidRPr="00577103">
        <w:rPr>
          <w:rFonts w:ascii="Times New Roman" w:hAnsi="Times New Roman"/>
        </w:rPr>
        <w:t xml:space="preserve"> </w:t>
      </w:r>
    </w:p>
    <w:p w:rsidR="00A85E43" w:rsidRPr="00577103" w:rsidRDefault="00A85E43" w:rsidP="00A85E43">
      <w:pPr>
        <w:pStyle w:val="NormalnyWeb"/>
        <w:spacing w:before="0" w:beforeAutospacing="0" w:after="0" w:afterAutospacing="0"/>
        <w:jc w:val="center"/>
        <w:rPr>
          <w:rFonts w:ascii="Times New Roman" w:hAnsi="Times New Roman"/>
        </w:rPr>
      </w:pPr>
      <w:r w:rsidRPr="00577103">
        <w:rPr>
          <w:rFonts w:ascii="Times New Roman" w:hAnsi="Times New Roman"/>
        </w:rPr>
        <w:t xml:space="preserve">Nieruchomość stanowi własność Gminy Zbąszynek. </w:t>
      </w:r>
    </w:p>
    <w:p w:rsidR="00577103" w:rsidRPr="00A13009" w:rsidRDefault="00A85E43" w:rsidP="00A85E43">
      <w:pPr>
        <w:jc w:val="center"/>
        <w:rPr>
          <w:b/>
          <w:sz w:val="24"/>
          <w:szCs w:val="24"/>
        </w:rPr>
      </w:pPr>
      <w:r w:rsidRPr="00577103">
        <w:rPr>
          <w:sz w:val="24"/>
          <w:szCs w:val="24"/>
        </w:rPr>
        <w:t xml:space="preserve">Dla nieruchomości w Sądzie Rejonowym w Świebodzinie w Wydziale Ksiąg Wieczystych </w:t>
      </w:r>
      <w:r w:rsidRPr="00577103">
        <w:rPr>
          <w:sz w:val="24"/>
          <w:szCs w:val="24"/>
        </w:rPr>
        <w:br/>
        <w:t>prowadzona jest  księga</w:t>
      </w:r>
      <w:r w:rsidRPr="00577103">
        <w:rPr>
          <w:sz w:val="24"/>
          <w:szCs w:val="24"/>
        </w:rPr>
        <w:t xml:space="preserve"> wieczysta </w:t>
      </w:r>
      <w:r w:rsidRPr="00A13009">
        <w:rPr>
          <w:b/>
          <w:sz w:val="24"/>
          <w:szCs w:val="24"/>
        </w:rPr>
        <w:t>KW nr ZG1S/00042487/2</w:t>
      </w:r>
      <w:r w:rsidRPr="00A13009">
        <w:rPr>
          <w:b/>
          <w:sz w:val="24"/>
          <w:szCs w:val="24"/>
        </w:rPr>
        <w:t>.</w:t>
      </w:r>
    </w:p>
    <w:p w:rsidR="00577103" w:rsidRPr="00A13009" w:rsidRDefault="00577103" w:rsidP="00A85E43">
      <w:pPr>
        <w:jc w:val="center"/>
        <w:rPr>
          <w:sz w:val="10"/>
          <w:szCs w:val="10"/>
        </w:rPr>
      </w:pPr>
    </w:p>
    <w:p w:rsidR="00577103" w:rsidRPr="00577103" w:rsidRDefault="00577103" w:rsidP="00A85E43">
      <w:pPr>
        <w:jc w:val="center"/>
        <w:rPr>
          <w:sz w:val="24"/>
          <w:szCs w:val="24"/>
        </w:rPr>
      </w:pPr>
      <w:r w:rsidRPr="00577103">
        <w:rPr>
          <w:sz w:val="24"/>
          <w:szCs w:val="24"/>
        </w:rPr>
        <w:t>W dziale III KW wpisane jest ograniczone prawo rzeczowe nieodpłatnej służebności gruntowej polegającej na prawie przechodu i przejazdu w celu dokonywania napraw, konserwacji urządzeń infrastrukturalnych oraz usuwania awarii infrastruktury technicznej przebiegającej przez działkę nr 100/15 służącej obsłudze nieruchomości przyległej, a</w:t>
      </w:r>
      <w:r w:rsidR="00A13009">
        <w:rPr>
          <w:sz w:val="24"/>
          <w:szCs w:val="24"/>
        </w:rPr>
        <w:t> </w:t>
      </w:r>
      <w:r w:rsidRPr="00577103">
        <w:rPr>
          <w:sz w:val="24"/>
          <w:szCs w:val="24"/>
        </w:rPr>
        <w:t>zabudowanej kompleksem obiektów zespołu szkół leśnych w Rogozińcu oznaczonej działką</w:t>
      </w:r>
      <w:r w:rsidR="00A13009">
        <w:rPr>
          <w:sz w:val="24"/>
          <w:szCs w:val="24"/>
        </w:rPr>
        <w:t xml:space="preserve"> nr </w:t>
      </w:r>
      <w:r w:rsidRPr="00577103">
        <w:rPr>
          <w:sz w:val="24"/>
          <w:szCs w:val="24"/>
        </w:rPr>
        <w:t xml:space="preserve">100/17.  </w:t>
      </w:r>
    </w:p>
    <w:p w:rsidR="00A85E43" w:rsidRPr="00577103" w:rsidRDefault="00A13009" w:rsidP="00A85E43">
      <w:pPr>
        <w:tabs>
          <w:tab w:val="left" w:pos="1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Budynek internatu</w:t>
      </w:r>
      <w:r w:rsidR="00A85E43" w:rsidRPr="00577103">
        <w:rPr>
          <w:sz w:val="24"/>
          <w:szCs w:val="24"/>
        </w:rPr>
        <w:t xml:space="preserve"> w złym stanie technicznym o pow. użytkowej parteru 982,70 m</w:t>
      </w:r>
      <w:r w:rsidR="00A85E43" w:rsidRPr="00577103">
        <w:rPr>
          <w:sz w:val="24"/>
          <w:szCs w:val="24"/>
          <w:vertAlign w:val="superscript"/>
        </w:rPr>
        <w:t>2</w:t>
      </w:r>
      <w:r w:rsidR="00A85E43" w:rsidRPr="00577103">
        <w:rPr>
          <w:sz w:val="24"/>
          <w:szCs w:val="24"/>
        </w:rPr>
        <w:t>, poddasza 981,10 m</w:t>
      </w:r>
      <w:r w:rsidR="00A85E43" w:rsidRPr="00577103">
        <w:rPr>
          <w:sz w:val="24"/>
          <w:szCs w:val="24"/>
          <w:vertAlign w:val="superscript"/>
        </w:rPr>
        <w:t>2</w:t>
      </w:r>
      <w:r w:rsidR="00A85E43" w:rsidRPr="00577103">
        <w:rPr>
          <w:sz w:val="24"/>
          <w:szCs w:val="24"/>
        </w:rPr>
        <w:t xml:space="preserve"> i piwnicy 239,20 m</w:t>
      </w:r>
      <w:r w:rsidR="00A85E43" w:rsidRPr="00577103">
        <w:rPr>
          <w:sz w:val="24"/>
          <w:szCs w:val="24"/>
          <w:vertAlign w:val="superscript"/>
        </w:rPr>
        <w:t>2</w:t>
      </w:r>
      <w:r w:rsidR="00A85E43" w:rsidRPr="00577103">
        <w:rPr>
          <w:sz w:val="24"/>
          <w:szCs w:val="24"/>
        </w:rPr>
        <w:t xml:space="preserve"> z dostępem do sieci elektroenergetycznej, wodociągowej i</w:t>
      </w:r>
      <w:r>
        <w:rPr>
          <w:sz w:val="24"/>
          <w:szCs w:val="24"/>
        </w:rPr>
        <w:t> </w:t>
      </w:r>
      <w:r w:rsidR="00A85E43" w:rsidRPr="00577103">
        <w:rPr>
          <w:sz w:val="24"/>
          <w:szCs w:val="24"/>
        </w:rPr>
        <w:t>kanalizacyjnej</w:t>
      </w:r>
      <w:r w:rsidR="00826D7E" w:rsidRPr="00577103">
        <w:rPr>
          <w:sz w:val="24"/>
          <w:szCs w:val="24"/>
        </w:rPr>
        <w:t>. Sieć gazowa doprowadzona jest do nieruchomości położonej w</w:t>
      </w:r>
      <w:r>
        <w:rPr>
          <w:sz w:val="24"/>
          <w:szCs w:val="24"/>
        </w:rPr>
        <w:t> </w:t>
      </w:r>
      <w:r w:rsidR="00826D7E" w:rsidRPr="00577103">
        <w:rPr>
          <w:sz w:val="24"/>
          <w:szCs w:val="24"/>
        </w:rPr>
        <w:t xml:space="preserve">bezpośrednim sąsiedztwie nieruchomości wyznaczonej do sprzedaży. </w:t>
      </w:r>
    </w:p>
    <w:p w:rsidR="00A85E43" w:rsidRPr="00577103" w:rsidRDefault="00A85E43" w:rsidP="00A85E43">
      <w:pPr>
        <w:tabs>
          <w:tab w:val="left" w:pos="168"/>
        </w:tabs>
        <w:jc w:val="center"/>
        <w:rPr>
          <w:sz w:val="24"/>
          <w:szCs w:val="24"/>
        </w:rPr>
      </w:pPr>
      <w:r w:rsidRPr="00577103">
        <w:rPr>
          <w:sz w:val="24"/>
          <w:szCs w:val="24"/>
        </w:rPr>
        <w:t xml:space="preserve">Nieruchomość nie jest objęta miejscowym planem zagospodarowania przestrzennego.  </w:t>
      </w:r>
    </w:p>
    <w:p w:rsidR="00A85E43" w:rsidRPr="00577103" w:rsidRDefault="00A85E43" w:rsidP="00A85E43">
      <w:pPr>
        <w:jc w:val="center"/>
        <w:rPr>
          <w:sz w:val="24"/>
          <w:szCs w:val="24"/>
        </w:rPr>
      </w:pPr>
      <w:r w:rsidRPr="00577103">
        <w:rPr>
          <w:sz w:val="24"/>
          <w:szCs w:val="24"/>
        </w:rPr>
        <w:t xml:space="preserve">Zgodnie z ustaleniami Studium Uwarunkowań i Kierunków Zagospodarowania Przestrzennego zatwierdzonego uchwałą nr XVII/77/2000r. Rady Miejskiej w Zbąszynku z dnia 11.05.2000r. z późniejszymi zmianami działka oznaczona symbolem  </w:t>
      </w:r>
    </w:p>
    <w:p w:rsidR="00A85E43" w:rsidRPr="00577103" w:rsidRDefault="00826D7E" w:rsidP="00A85E43">
      <w:pPr>
        <w:jc w:val="center"/>
        <w:rPr>
          <w:sz w:val="24"/>
          <w:szCs w:val="24"/>
        </w:rPr>
      </w:pPr>
      <w:r w:rsidRPr="00577103">
        <w:rPr>
          <w:sz w:val="24"/>
          <w:szCs w:val="24"/>
        </w:rPr>
        <w:t>„U11</w:t>
      </w:r>
      <w:r w:rsidR="00A85E43" w:rsidRPr="00577103">
        <w:rPr>
          <w:sz w:val="24"/>
          <w:szCs w:val="24"/>
        </w:rPr>
        <w:t xml:space="preserve">” – </w:t>
      </w:r>
      <w:r w:rsidRPr="00577103">
        <w:rPr>
          <w:sz w:val="24"/>
          <w:szCs w:val="24"/>
        </w:rPr>
        <w:t>Usługi</w:t>
      </w:r>
      <w:r w:rsidR="00A85E43" w:rsidRPr="00577103">
        <w:rPr>
          <w:sz w:val="24"/>
          <w:szCs w:val="24"/>
        </w:rPr>
        <w:t xml:space="preserve">. Obszar </w:t>
      </w:r>
      <w:r w:rsidRPr="00577103">
        <w:rPr>
          <w:sz w:val="24"/>
          <w:szCs w:val="24"/>
        </w:rPr>
        <w:t>przestrzeni publicznej</w:t>
      </w:r>
      <w:r w:rsidR="00A85E43" w:rsidRPr="00577103">
        <w:rPr>
          <w:sz w:val="24"/>
          <w:szCs w:val="24"/>
        </w:rPr>
        <w:t>.</w:t>
      </w:r>
    </w:p>
    <w:p w:rsidR="00A85E43" w:rsidRPr="00577103" w:rsidRDefault="00A85E43" w:rsidP="00A85E43">
      <w:pPr>
        <w:jc w:val="center"/>
        <w:rPr>
          <w:sz w:val="24"/>
          <w:szCs w:val="24"/>
        </w:rPr>
      </w:pPr>
      <w:r w:rsidRPr="00577103">
        <w:rPr>
          <w:sz w:val="24"/>
          <w:szCs w:val="24"/>
        </w:rPr>
        <w:t>W ewidencji gruntów i budynków działka  1</w:t>
      </w:r>
      <w:r w:rsidR="00826D7E" w:rsidRPr="00577103">
        <w:rPr>
          <w:sz w:val="24"/>
          <w:szCs w:val="24"/>
        </w:rPr>
        <w:t xml:space="preserve">00/15 w Rogozińcu </w:t>
      </w:r>
      <w:r w:rsidRPr="00577103">
        <w:rPr>
          <w:sz w:val="24"/>
          <w:szCs w:val="24"/>
        </w:rPr>
        <w:t xml:space="preserve"> </w:t>
      </w:r>
    </w:p>
    <w:p w:rsidR="00A85E43" w:rsidRPr="00577103" w:rsidRDefault="00A85E43" w:rsidP="00A85E43">
      <w:pPr>
        <w:jc w:val="center"/>
        <w:rPr>
          <w:sz w:val="24"/>
          <w:szCs w:val="24"/>
        </w:rPr>
      </w:pPr>
      <w:r w:rsidRPr="00577103">
        <w:rPr>
          <w:sz w:val="24"/>
          <w:szCs w:val="24"/>
        </w:rPr>
        <w:t>oznaczona jest symbolem B</w:t>
      </w:r>
      <w:r w:rsidR="00826D7E" w:rsidRPr="00577103">
        <w:rPr>
          <w:sz w:val="24"/>
          <w:szCs w:val="24"/>
        </w:rPr>
        <w:t>i</w:t>
      </w:r>
      <w:r w:rsidRPr="00577103">
        <w:rPr>
          <w:sz w:val="24"/>
          <w:szCs w:val="24"/>
        </w:rPr>
        <w:t xml:space="preserve"> – </w:t>
      </w:r>
      <w:r w:rsidR="00826D7E" w:rsidRPr="00577103">
        <w:rPr>
          <w:sz w:val="24"/>
          <w:szCs w:val="24"/>
        </w:rPr>
        <w:t xml:space="preserve">inne </w:t>
      </w:r>
      <w:r w:rsidRPr="00577103">
        <w:rPr>
          <w:sz w:val="24"/>
          <w:szCs w:val="24"/>
        </w:rPr>
        <w:t xml:space="preserve">tereny </w:t>
      </w:r>
      <w:r w:rsidR="00826D7E" w:rsidRPr="00577103">
        <w:rPr>
          <w:sz w:val="24"/>
          <w:szCs w:val="24"/>
        </w:rPr>
        <w:t>zabudowane</w:t>
      </w:r>
      <w:r w:rsidRPr="00577103">
        <w:rPr>
          <w:sz w:val="24"/>
          <w:szCs w:val="24"/>
        </w:rPr>
        <w:t>.</w:t>
      </w:r>
    </w:p>
    <w:p w:rsidR="00577103" w:rsidRPr="00A13009" w:rsidRDefault="00577103" w:rsidP="00A85E43">
      <w:pPr>
        <w:jc w:val="center"/>
        <w:rPr>
          <w:sz w:val="10"/>
          <w:szCs w:val="10"/>
        </w:rPr>
      </w:pPr>
    </w:p>
    <w:p w:rsidR="00A85E43" w:rsidRPr="00577103" w:rsidRDefault="00A85E43" w:rsidP="00A85E43">
      <w:pPr>
        <w:tabs>
          <w:tab w:val="left" w:pos="168"/>
        </w:tabs>
        <w:jc w:val="center"/>
        <w:rPr>
          <w:b/>
          <w:sz w:val="28"/>
          <w:szCs w:val="28"/>
        </w:rPr>
      </w:pPr>
      <w:r w:rsidRPr="00577103">
        <w:rPr>
          <w:sz w:val="24"/>
          <w:szCs w:val="24"/>
        </w:rPr>
        <w:t xml:space="preserve">Cena  nieruchomości  ustalona została w wysokości  </w:t>
      </w:r>
      <w:r w:rsidR="00826D7E" w:rsidRPr="00577103">
        <w:rPr>
          <w:b/>
          <w:sz w:val="28"/>
          <w:szCs w:val="28"/>
        </w:rPr>
        <w:t>500.000,00</w:t>
      </w:r>
      <w:r w:rsidRPr="00577103">
        <w:rPr>
          <w:b/>
          <w:sz w:val="28"/>
          <w:szCs w:val="28"/>
        </w:rPr>
        <w:t xml:space="preserve"> zł</w:t>
      </w:r>
    </w:p>
    <w:p w:rsidR="00A85E43" w:rsidRPr="00577103" w:rsidRDefault="00826D7E" w:rsidP="00A85E43">
      <w:pPr>
        <w:tabs>
          <w:tab w:val="left" w:pos="168"/>
        </w:tabs>
        <w:jc w:val="center"/>
        <w:rPr>
          <w:i/>
          <w:sz w:val="24"/>
          <w:szCs w:val="24"/>
        </w:rPr>
      </w:pPr>
      <w:r w:rsidRPr="00577103">
        <w:rPr>
          <w:i/>
          <w:sz w:val="24"/>
          <w:szCs w:val="24"/>
        </w:rPr>
        <w:t>/słownie: pięćset</w:t>
      </w:r>
      <w:r w:rsidR="00A85E43" w:rsidRPr="00577103">
        <w:rPr>
          <w:i/>
          <w:sz w:val="24"/>
          <w:szCs w:val="24"/>
        </w:rPr>
        <w:t xml:space="preserve"> tysięcy złotych/.</w:t>
      </w:r>
    </w:p>
    <w:p w:rsidR="00A13009" w:rsidRDefault="00A85E43" w:rsidP="00A85E43">
      <w:pPr>
        <w:tabs>
          <w:tab w:val="left" w:pos="168"/>
        </w:tabs>
        <w:jc w:val="center"/>
        <w:rPr>
          <w:sz w:val="24"/>
          <w:szCs w:val="24"/>
        </w:rPr>
      </w:pPr>
      <w:r w:rsidRPr="00577103">
        <w:rPr>
          <w:sz w:val="24"/>
          <w:szCs w:val="24"/>
        </w:rPr>
        <w:t xml:space="preserve">Uwzględniając przepisy </w:t>
      </w:r>
      <w:r w:rsidR="00826D7E" w:rsidRPr="00577103">
        <w:rPr>
          <w:sz w:val="24"/>
          <w:szCs w:val="24"/>
        </w:rPr>
        <w:t>art. 43 ust. 1 pkt 10a</w:t>
      </w:r>
      <w:r w:rsidR="00826D7E" w:rsidRPr="00577103">
        <w:rPr>
          <w:sz w:val="24"/>
          <w:szCs w:val="24"/>
        </w:rPr>
        <w:t xml:space="preserve"> </w:t>
      </w:r>
      <w:r w:rsidRPr="00577103">
        <w:rPr>
          <w:sz w:val="24"/>
          <w:szCs w:val="24"/>
        </w:rPr>
        <w:t xml:space="preserve">ustawy o podatku od towarów i usług </w:t>
      </w:r>
    </w:p>
    <w:p w:rsidR="00A13009" w:rsidRDefault="00A85E43" w:rsidP="00A85E43">
      <w:pPr>
        <w:tabs>
          <w:tab w:val="left" w:pos="168"/>
        </w:tabs>
        <w:jc w:val="center"/>
        <w:rPr>
          <w:sz w:val="24"/>
          <w:szCs w:val="24"/>
        </w:rPr>
      </w:pPr>
      <w:r w:rsidRPr="00577103">
        <w:rPr>
          <w:sz w:val="24"/>
          <w:szCs w:val="24"/>
        </w:rPr>
        <w:t>z dnia 11</w:t>
      </w:r>
      <w:r w:rsidR="00826D7E" w:rsidRPr="00577103">
        <w:rPr>
          <w:sz w:val="24"/>
          <w:szCs w:val="24"/>
        </w:rPr>
        <w:t> </w:t>
      </w:r>
      <w:r w:rsidRPr="00577103">
        <w:rPr>
          <w:sz w:val="24"/>
          <w:szCs w:val="24"/>
        </w:rPr>
        <w:t>marca 2004 r. (</w:t>
      </w:r>
      <w:proofErr w:type="spellStart"/>
      <w:r w:rsidRPr="00577103">
        <w:rPr>
          <w:sz w:val="24"/>
          <w:szCs w:val="24"/>
        </w:rPr>
        <w:t>t.j</w:t>
      </w:r>
      <w:proofErr w:type="spellEnd"/>
      <w:r w:rsidRPr="00577103">
        <w:rPr>
          <w:sz w:val="24"/>
          <w:szCs w:val="24"/>
        </w:rPr>
        <w:t xml:space="preserve">. Dz. U. z 2022r., poz. 931 ze zm.) </w:t>
      </w:r>
    </w:p>
    <w:p w:rsidR="00A85E43" w:rsidRPr="00577103" w:rsidRDefault="00DF6EA1" w:rsidP="00A85E43">
      <w:pPr>
        <w:tabs>
          <w:tab w:val="left" w:pos="168"/>
        </w:tabs>
        <w:jc w:val="center"/>
        <w:rPr>
          <w:sz w:val="24"/>
          <w:szCs w:val="24"/>
        </w:rPr>
      </w:pPr>
      <w:r w:rsidRPr="00577103">
        <w:rPr>
          <w:sz w:val="24"/>
          <w:szCs w:val="24"/>
        </w:rPr>
        <w:t xml:space="preserve">sprzedaż nieruchomości korzysta ze  zwolnienia z podatku VAT.  </w:t>
      </w:r>
    </w:p>
    <w:p w:rsidR="00DF6EA1" w:rsidRPr="00A13009" w:rsidRDefault="00DF6EA1" w:rsidP="00A85E43">
      <w:pPr>
        <w:tabs>
          <w:tab w:val="left" w:pos="168"/>
        </w:tabs>
        <w:jc w:val="center"/>
        <w:rPr>
          <w:color w:val="000000"/>
          <w:sz w:val="10"/>
          <w:szCs w:val="10"/>
        </w:rPr>
      </w:pPr>
    </w:p>
    <w:p w:rsidR="00A85E43" w:rsidRPr="00577103" w:rsidRDefault="00A85E43" w:rsidP="00A85E43">
      <w:pPr>
        <w:ind w:firstLine="708"/>
        <w:jc w:val="both"/>
        <w:rPr>
          <w:sz w:val="24"/>
          <w:szCs w:val="24"/>
        </w:rPr>
      </w:pPr>
      <w:r w:rsidRPr="00577103">
        <w:rPr>
          <w:sz w:val="24"/>
          <w:szCs w:val="24"/>
        </w:rPr>
        <w:t>Osoby, którym przysługuje pierwszeństwo w nabyciu nieruchomości na podstawie art. 34 ust. 1 pkt. 1 i 2  ustawy z dnia 21 sierpnia 1997r. o gospodarce nieruchomościami ( </w:t>
      </w:r>
      <w:proofErr w:type="spellStart"/>
      <w:r w:rsidRPr="00577103">
        <w:rPr>
          <w:sz w:val="24"/>
          <w:szCs w:val="24"/>
        </w:rPr>
        <w:t>t.j</w:t>
      </w:r>
      <w:proofErr w:type="spellEnd"/>
      <w:r w:rsidRPr="00577103">
        <w:rPr>
          <w:sz w:val="24"/>
          <w:szCs w:val="24"/>
        </w:rPr>
        <w:t>. Dz. U. z  2021r., poz. 1899 ze zm.) mogą składać wnioski o nabycie nieruchomości w Urzędzie Miejskim w Zbąszynku.</w:t>
      </w:r>
    </w:p>
    <w:p w:rsidR="00A85E43" w:rsidRPr="00577103" w:rsidRDefault="00A85E43" w:rsidP="00A85E43">
      <w:pPr>
        <w:ind w:firstLine="360"/>
        <w:jc w:val="both"/>
        <w:rPr>
          <w:sz w:val="24"/>
          <w:szCs w:val="24"/>
        </w:rPr>
      </w:pPr>
      <w:r w:rsidRPr="00577103">
        <w:rPr>
          <w:sz w:val="24"/>
          <w:szCs w:val="24"/>
        </w:rPr>
        <w:t xml:space="preserve">W myśl art. 35 ust. 2 pkt. 12 ustawy o gospodarce nieruchomościami pierwszeństwo </w:t>
      </w:r>
      <w:r w:rsidRPr="00577103">
        <w:rPr>
          <w:sz w:val="24"/>
          <w:szCs w:val="24"/>
        </w:rPr>
        <w:br/>
        <w:t xml:space="preserve">w nabyciu nieruchomości przysługuje osobie fizycznej i prawnej, która spełnia jeden z niżej </w:t>
      </w:r>
      <w:r w:rsidRPr="00577103">
        <w:rPr>
          <w:sz w:val="24"/>
          <w:szCs w:val="24"/>
        </w:rPr>
        <w:br/>
        <w:t>wymienionych  warunków:</w:t>
      </w:r>
    </w:p>
    <w:p w:rsidR="00A85E43" w:rsidRPr="00577103" w:rsidRDefault="00A85E43" w:rsidP="00A85E43">
      <w:pPr>
        <w:numPr>
          <w:ilvl w:val="0"/>
          <w:numId w:val="2"/>
        </w:numPr>
        <w:jc w:val="both"/>
        <w:rPr>
          <w:sz w:val="24"/>
          <w:szCs w:val="24"/>
        </w:rPr>
      </w:pPr>
      <w:r w:rsidRPr="00577103">
        <w:rPr>
          <w:sz w:val="24"/>
          <w:szCs w:val="24"/>
        </w:rPr>
        <w:t>przysługuje jej roszczenie o nabycie nieruchomości z mocy w/w ustawy lub odrębnych przepisów, jeżeli złoży wniosek o nabycie przed upływem terminu określonego w niniejszym wykazie.</w:t>
      </w:r>
    </w:p>
    <w:p w:rsidR="00A85E43" w:rsidRPr="00577103" w:rsidRDefault="00A85E43" w:rsidP="00A85E43">
      <w:pPr>
        <w:numPr>
          <w:ilvl w:val="0"/>
          <w:numId w:val="2"/>
        </w:numPr>
        <w:jc w:val="both"/>
        <w:rPr>
          <w:sz w:val="24"/>
          <w:szCs w:val="24"/>
        </w:rPr>
      </w:pPr>
      <w:r w:rsidRPr="00577103">
        <w:rPr>
          <w:sz w:val="24"/>
          <w:szCs w:val="24"/>
        </w:rPr>
        <w:t xml:space="preserve">jest poprzednim właścicielem zbywanej nieruchomości pozbawionym prawa własności tej nieruchomości przed dniem 05 grudnia 1990r. albo jej spadkobiercą, jeżeli złoży </w:t>
      </w:r>
      <w:r w:rsidRPr="00577103">
        <w:rPr>
          <w:sz w:val="24"/>
          <w:szCs w:val="24"/>
        </w:rPr>
        <w:br/>
        <w:t>wniosek o nabycie przed upływem terminu określonego w niniejszym wykazie.</w:t>
      </w:r>
    </w:p>
    <w:p w:rsidR="00A85E43" w:rsidRPr="00577103" w:rsidRDefault="00A85E43" w:rsidP="00A85E43">
      <w:pPr>
        <w:jc w:val="both"/>
        <w:rPr>
          <w:i/>
          <w:sz w:val="24"/>
          <w:szCs w:val="24"/>
        </w:rPr>
      </w:pPr>
      <w:r w:rsidRPr="00577103">
        <w:rPr>
          <w:i/>
          <w:sz w:val="24"/>
          <w:szCs w:val="24"/>
        </w:rPr>
        <w:t xml:space="preserve">Termin składania wniosków przez osoby uprawnione upływa </w:t>
      </w:r>
      <w:r w:rsidR="00DF6EA1" w:rsidRPr="00577103">
        <w:rPr>
          <w:i/>
          <w:sz w:val="24"/>
          <w:szCs w:val="24"/>
        </w:rPr>
        <w:t>24</w:t>
      </w:r>
      <w:r w:rsidRPr="00577103">
        <w:rPr>
          <w:i/>
          <w:sz w:val="24"/>
          <w:szCs w:val="24"/>
        </w:rPr>
        <w:t xml:space="preserve"> sierpnia 2022r.</w:t>
      </w:r>
    </w:p>
    <w:p w:rsidR="00A13009" w:rsidRPr="00A13009" w:rsidRDefault="00A13009" w:rsidP="00A85E43">
      <w:pPr>
        <w:pStyle w:val="Tekstpodstawowy"/>
        <w:rPr>
          <w:sz w:val="10"/>
          <w:szCs w:val="10"/>
        </w:rPr>
      </w:pPr>
    </w:p>
    <w:p w:rsidR="00A85E43" w:rsidRPr="00577103" w:rsidRDefault="00A85E43" w:rsidP="00A85E43">
      <w:pPr>
        <w:pStyle w:val="Tekstpodstawowy"/>
        <w:rPr>
          <w:szCs w:val="24"/>
        </w:rPr>
      </w:pPr>
      <w:r w:rsidRPr="00577103">
        <w:rPr>
          <w:szCs w:val="24"/>
        </w:rPr>
        <w:t>Dodatkowe informacje można uzyskać w Urzędzie Miejskim w Zbąszynku, biuro nr 8a lub telefonicznie pod nr 68 3910337.</w:t>
      </w:r>
    </w:p>
    <w:p w:rsidR="00A85E43" w:rsidRPr="00577103" w:rsidRDefault="00A85E43" w:rsidP="00A85E43">
      <w:pPr>
        <w:pStyle w:val="Tekstpodstawowy"/>
        <w:rPr>
          <w:szCs w:val="24"/>
        </w:rPr>
      </w:pPr>
      <w:r w:rsidRPr="00577103">
        <w:rPr>
          <w:szCs w:val="24"/>
        </w:rPr>
        <w:t xml:space="preserve">Wykaz podano do publicznej wiadomości w sposób zwyczajowo przyjęty poprzez </w:t>
      </w:r>
      <w:r w:rsidRPr="00577103">
        <w:rPr>
          <w:szCs w:val="24"/>
        </w:rPr>
        <w:br/>
        <w:t xml:space="preserve">wywieszenie na tablicy ogłoszeniowej przed budynkiem urzędu, w serwisie internetowym dziennika infopublikator pl. oraz na stronie internetowej urzędu  </w:t>
      </w:r>
      <w:hyperlink r:id="rId6" w:history="1">
        <w:r w:rsidRPr="00577103">
          <w:rPr>
            <w:rStyle w:val="Hipercze"/>
            <w:szCs w:val="24"/>
          </w:rPr>
          <w:t>www.bip.zbaszynek.pl</w:t>
        </w:r>
      </w:hyperlink>
      <w:r w:rsidRPr="00577103">
        <w:rPr>
          <w:szCs w:val="24"/>
        </w:rPr>
        <w:t xml:space="preserve">. </w:t>
      </w:r>
    </w:p>
    <w:p w:rsidR="00F83550" w:rsidRPr="00577103" w:rsidRDefault="00A85E43" w:rsidP="00577103">
      <w:pPr>
        <w:tabs>
          <w:tab w:val="left" w:pos="168"/>
        </w:tabs>
        <w:jc w:val="both"/>
        <w:rPr>
          <w:sz w:val="24"/>
          <w:szCs w:val="24"/>
        </w:rPr>
      </w:pPr>
      <w:r w:rsidRPr="00577103">
        <w:rPr>
          <w:i/>
          <w:sz w:val="24"/>
          <w:szCs w:val="24"/>
        </w:rPr>
        <w:t>Wykaz podano do publicznej wiadomości  w d</w:t>
      </w:r>
      <w:bookmarkStart w:id="0" w:name="_GoBack"/>
      <w:bookmarkEnd w:id="0"/>
      <w:r w:rsidRPr="00577103">
        <w:rPr>
          <w:i/>
          <w:sz w:val="24"/>
          <w:szCs w:val="24"/>
        </w:rPr>
        <w:t xml:space="preserve">niach od </w:t>
      </w:r>
      <w:r w:rsidR="00DF6EA1" w:rsidRPr="00577103">
        <w:rPr>
          <w:i/>
          <w:sz w:val="24"/>
          <w:szCs w:val="24"/>
        </w:rPr>
        <w:t>12 lipca 2022r. do 24</w:t>
      </w:r>
      <w:r w:rsidRPr="00577103">
        <w:rPr>
          <w:i/>
          <w:sz w:val="24"/>
          <w:szCs w:val="24"/>
        </w:rPr>
        <w:t xml:space="preserve"> sierpnia 2022r.</w:t>
      </w:r>
    </w:p>
    <w:sectPr w:rsidR="00F83550" w:rsidRPr="00577103" w:rsidSect="0057710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60DDC"/>
    <w:multiLevelType w:val="hybridMultilevel"/>
    <w:tmpl w:val="B6C2CA90"/>
    <w:lvl w:ilvl="0" w:tplc="4E4E7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17752"/>
    <w:multiLevelType w:val="hybridMultilevel"/>
    <w:tmpl w:val="D228D6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97"/>
    <w:rsid w:val="00577103"/>
    <w:rsid w:val="007B179D"/>
    <w:rsid w:val="00826D7E"/>
    <w:rsid w:val="008C7097"/>
    <w:rsid w:val="00A13009"/>
    <w:rsid w:val="00A85E43"/>
    <w:rsid w:val="00DF6EA1"/>
    <w:rsid w:val="00F8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2B5FD-030D-4491-BA17-94047C69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85E4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A85E43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Tytu">
    <w:name w:val="Title"/>
    <w:basedOn w:val="Normalny"/>
    <w:link w:val="TytuZnak"/>
    <w:qFormat/>
    <w:rsid w:val="00A85E43"/>
    <w:pPr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85E43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5E4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5E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5E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0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zbaszyne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9BE6-F58D-4B5E-8668-22BA029A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Kitta Renata</dc:creator>
  <cp:keywords/>
  <dc:description/>
  <cp:lastModifiedBy>Kitta Renata</cp:lastModifiedBy>
  <cp:revision>2</cp:revision>
  <cp:lastPrinted>2022-07-11T12:54:00Z</cp:lastPrinted>
  <dcterms:created xsi:type="dcterms:W3CDTF">2022-07-11T11:56:00Z</dcterms:created>
  <dcterms:modified xsi:type="dcterms:W3CDTF">2022-07-11T13:02:00Z</dcterms:modified>
</cp:coreProperties>
</file>